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674946" w:rsidRPr="00B84264" w14:paraId="2EC34E55" w14:textId="77777777" w:rsidTr="00D363F6">
        <w:trPr>
          <w:cantSplit/>
          <w:trHeight w:val="84"/>
        </w:trPr>
        <w:tc>
          <w:tcPr>
            <w:tcW w:w="10296" w:type="dxa"/>
            <w:gridSpan w:val="2"/>
            <w:shd w:val="clear" w:color="auto" w:fill="auto"/>
          </w:tcPr>
          <w:p w14:paraId="5F2F25A0" w14:textId="0CD7A3B4" w:rsidR="00674946" w:rsidRPr="009156B0" w:rsidRDefault="000E1584" w:rsidP="009156B0">
            <w:pPr>
              <w:pStyle w:val="Heading1"/>
            </w:pPr>
            <w:bookmarkStart w:id="0" w:name="_Toc286310507"/>
            <w:bookmarkStart w:id="1" w:name="_GoBack"/>
            <w:bookmarkEnd w:id="1"/>
            <w:r w:rsidRPr="009156B0">
              <w:t>[</w:t>
            </w:r>
            <w:r w:rsidRPr="00DA7320">
              <w:rPr>
                <w:i/>
              </w:rPr>
              <w:t>Change Initiative Name</w:t>
            </w:r>
            <w:r w:rsidRPr="009156B0">
              <w:t>]</w:t>
            </w:r>
            <w:bookmarkEnd w:id="0"/>
          </w:p>
        </w:tc>
      </w:tr>
      <w:tr w:rsidR="000E1584" w:rsidRPr="00B84264" w14:paraId="42746463" w14:textId="77777777" w:rsidTr="009156B0">
        <w:trPr>
          <w:cantSplit/>
          <w:trHeight w:val="84"/>
        </w:trPr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2ECCD1" w14:textId="3B91A539" w:rsidR="009156B0" w:rsidRPr="004157E5" w:rsidRDefault="009156B0" w:rsidP="009156B0">
            <w:pPr>
              <w:pStyle w:val="BodyText"/>
              <w:rPr>
                <w:noProof/>
              </w:rPr>
            </w:pPr>
            <w:r>
              <w:rPr>
                <w:noProof/>
              </w:rPr>
              <w:t>With your Change Team, s</w:t>
            </w:r>
            <w:r w:rsidR="004157E5">
              <w:rPr>
                <w:noProof/>
              </w:rPr>
              <w:t xml:space="preserve">tart by categorizing each of your stakeholder groups/individuals into one of the three categories described in </w:t>
            </w:r>
            <w:r w:rsidR="003B7331" w:rsidRPr="003B7331">
              <w:rPr>
                <w:i/>
                <w:noProof/>
              </w:rPr>
              <w:t xml:space="preserve">The </w:t>
            </w:r>
            <w:r w:rsidR="004157E5">
              <w:rPr>
                <w:i/>
                <w:noProof/>
              </w:rPr>
              <w:t>3 Levels of Communication in Managing Change</w:t>
            </w:r>
            <w:r w:rsidR="004157E5">
              <w:rPr>
                <w:noProof/>
              </w:rPr>
              <w:t xml:space="preserve">.  Once you have identified each stakeholder group/individual, continue to brainstorm </w:t>
            </w:r>
            <w:r>
              <w:rPr>
                <w:noProof/>
              </w:rPr>
              <w:t>what kind of communication you are responsible for as part of this initiative.</w:t>
            </w:r>
            <w:r>
              <w:rPr>
                <w:noProof/>
              </w:rPr>
              <w:br/>
            </w:r>
          </w:p>
        </w:tc>
      </w:tr>
      <w:tr w:rsidR="000E1584" w:rsidRPr="000E1584" w14:paraId="215FC613" w14:textId="77777777" w:rsidTr="009156B0">
        <w:trPr>
          <w:cantSplit/>
          <w:trHeight w:val="84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E2B4C"/>
          </w:tcPr>
          <w:p w14:paraId="7CE968A0" w14:textId="09E821EF" w:rsidR="000E1584" w:rsidRPr="000E1584" w:rsidRDefault="000E1584" w:rsidP="000E1584">
            <w:pPr>
              <w:pStyle w:val="BodyText"/>
              <w:rPr>
                <w:b/>
                <w:noProof/>
              </w:rPr>
            </w:pPr>
            <w:r w:rsidRPr="000E1584">
              <w:rPr>
                <w:b/>
                <w:noProof/>
              </w:rPr>
              <w:t>Project Sponsors &amp; Organization Leadership</w:t>
            </w:r>
          </w:p>
        </w:tc>
      </w:tr>
      <w:tr w:rsidR="000E1584" w:rsidRPr="000E1584" w14:paraId="537FFFBB" w14:textId="77777777" w:rsidTr="009156B0">
        <w:trPr>
          <w:cantSplit/>
          <w:trHeight w:val="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A44E9" w14:textId="77777777" w:rsidR="000E1584" w:rsidRPr="000E1584" w:rsidRDefault="000E1584" w:rsidP="000E1584">
            <w:pPr>
              <w:pStyle w:val="BodyText"/>
              <w:rPr>
                <w:b/>
                <w:noProof/>
              </w:rPr>
            </w:pPr>
            <w:r w:rsidRPr="000E1584">
              <w:rPr>
                <w:b/>
                <w:noProof/>
              </w:rPr>
              <w:t>Stakeholder Group/Individual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828047" w14:textId="4759DD61" w:rsidR="000E1584" w:rsidRPr="000E1584" w:rsidRDefault="00E00190" w:rsidP="000E1584">
            <w:pPr>
              <w:pStyle w:val="BodyText"/>
              <w:rPr>
                <w:b/>
                <w:noProof/>
              </w:rPr>
            </w:pPr>
            <w:r>
              <w:rPr>
                <w:b/>
                <w:noProof/>
              </w:rPr>
              <w:t>General Communication Needs</w:t>
            </w:r>
          </w:p>
        </w:tc>
      </w:tr>
      <w:tr w:rsidR="000E1584" w:rsidRPr="000E1584" w14:paraId="2B35D9C7" w14:textId="77777777" w:rsidTr="009156B0">
        <w:trPr>
          <w:cantSplit/>
          <w:trHeight w:val="84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5245C2EF" w14:textId="5A52E1D5" w:rsidR="000E1584" w:rsidRPr="000E1584" w:rsidRDefault="00E00190" w:rsidP="000E1584">
            <w:pPr>
              <w:pStyle w:val="BodyText"/>
              <w:rPr>
                <w:i/>
                <w:noProof/>
                <w:color w:val="808080" w:themeColor="background1" w:themeShade="80"/>
              </w:rPr>
            </w:pPr>
            <w:r>
              <w:rPr>
                <w:i/>
                <w:noProof/>
                <w:color w:val="808080" w:themeColor="background1" w:themeShade="80"/>
              </w:rPr>
              <w:t xml:space="preserve">(Example: </w:t>
            </w:r>
            <w:r w:rsidR="000E1584" w:rsidRPr="000E1584">
              <w:rPr>
                <w:i/>
                <w:noProof/>
                <w:color w:val="808080" w:themeColor="background1" w:themeShade="80"/>
              </w:rPr>
              <w:t>VP</w:t>
            </w:r>
            <w:r w:rsidR="000E1584">
              <w:rPr>
                <w:i/>
                <w:noProof/>
                <w:color w:val="808080" w:themeColor="background1" w:themeShade="80"/>
              </w:rPr>
              <w:t xml:space="preserve"> of Operations</w:t>
            </w:r>
            <w:r>
              <w:rPr>
                <w:i/>
                <w:noProof/>
                <w:color w:val="808080" w:themeColor="background1" w:themeShade="80"/>
              </w:rPr>
              <w:t>)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07569E8B" w14:textId="77777777" w:rsidR="00E00190" w:rsidRDefault="00E00190" w:rsidP="00E00190">
            <w:pPr>
              <w:pStyle w:val="Indent1"/>
              <w:rPr>
                <w:i/>
                <w:noProof/>
                <w:color w:val="808080" w:themeColor="background1" w:themeShade="80"/>
              </w:rPr>
            </w:pPr>
            <w:r>
              <w:rPr>
                <w:i/>
                <w:noProof/>
                <w:color w:val="808080" w:themeColor="background1" w:themeShade="80"/>
              </w:rPr>
              <w:t>Project Updates and Status</w:t>
            </w:r>
          </w:p>
          <w:p w14:paraId="08825617" w14:textId="77777777" w:rsidR="00E00190" w:rsidRDefault="00E00190" w:rsidP="00E00190">
            <w:pPr>
              <w:pStyle w:val="Indent1"/>
              <w:rPr>
                <w:i/>
                <w:noProof/>
                <w:color w:val="808080" w:themeColor="background1" w:themeShade="80"/>
              </w:rPr>
            </w:pPr>
            <w:r>
              <w:rPr>
                <w:i/>
                <w:noProof/>
                <w:color w:val="808080" w:themeColor="background1" w:themeShade="80"/>
              </w:rPr>
              <w:t>Project Budget and Timeline</w:t>
            </w:r>
          </w:p>
          <w:p w14:paraId="6633A15F" w14:textId="77777777" w:rsidR="00E00190" w:rsidRDefault="00E00190" w:rsidP="00E00190">
            <w:pPr>
              <w:pStyle w:val="Indent1"/>
              <w:rPr>
                <w:i/>
                <w:noProof/>
                <w:color w:val="808080" w:themeColor="background1" w:themeShade="80"/>
              </w:rPr>
            </w:pPr>
            <w:r>
              <w:rPr>
                <w:i/>
                <w:noProof/>
                <w:color w:val="808080" w:themeColor="background1" w:themeShade="80"/>
              </w:rPr>
              <w:t>How he/she should be involved</w:t>
            </w:r>
          </w:p>
          <w:p w14:paraId="486D7BDE" w14:textId="74E951DF" w:rsidR="00E00190" w:rsidRPr="00E00190" w:rsidRDefault="00E00190" w:rsidP="00E00190">
            <w:pPr>
              <w:pStyle w:val="Indent1"/>
              <w:rPr>
                <w:i/>
                <w:noProof/>
                <w:color w:val="808080" w:themeColor="background1" w:themeShade="80"/>
              </w:rPr>
            </w:pPr>
            <w:r>
              <w:rPr>
                <w:i/>
                <w:noProof/>
                <w:color w:val="808080" w:themeColor="background1" w:themeShade="80"/>
              </w:rPr>
              <w:t>Change obstacles related to operations</w:t>
            </w:r>
            <w:r w:rsidRPr="00E00190">
              <w:rPr>
                <w:i/>
                <w:noProof/>
                <w:color w:val="808080" w:themeColor="background1" w:themeShade="80"/>
              </w:rPr>
              <w:t xml:space="preserve"> </w:t>
            </w:r>
          </w:p>
        </w:tc>
      </w:tr>
      <w:tr w:rsidR="000E1584" w:rsidRPr="000E1584" w14:paraId="2ACE6D77" w14:textId="77777777" w:rsidTr="000E1584">
        <w:trPr>
          <w:cantSplit/>
          <w:trHeight w:val="84"/>
        </w:trPr>
        <w:tc>
          <w:tcPr>
            <w:tcW w:w="5148" w:type="dxa"/>
            <w:shd w:val="clear" w:color="auto" w:fill="auto"/>
          </w:tcPr>
          <w:p w14:paraId="0ED27971" w14:textId="65C2955F" w:rsidR="000E1584" w:rsidRPr="004157E5" w:rsidRDefault="000E1584" w:rsidP="000E1584">
            <w:pPr>
              <w:pStyle w:val="BodyText"/>
              <w:rPr>
                <w:noProof/>
              </w:rPr>
            </w:pPr>
          </w:p>
        </w:tc>
        <w:tc>
          <w:tcPr>
            <w:tcW w:w="5148" w:type="dxa"/>
            <w:shd w:val="clear" w:color="auto" w:fill="auto"/>
          </w:tcPr>
          <w:p w14:paraId="3B89A6BD" w14:textId="77777777" w:rsidR="000E1584" w:rsidRPr="004157E5" w:rsidRDefault="000E1584" w:rsidP="00E00190">
            <w:pPr>
              <w:pStyle w:val="Indent1"/>
              <w:rPr>
                <w:noProof/>
              </w:rPr>
            </w:pPr>
          </w:p>
        </w:tc>
      </w:tr>
      <w:tr w:rsidR="000E1584" w:rsidRPr="000E1584" w14:paraId="14C08161" w14:textId="77777777" w:rsidTr="000E1584">
        <w:trPr>
          <w:cantSplit/>
          <w:trHeight w:val="84"/>
        </w:trPr>
        <w:tc>
          <w:tcPr>
            <w:tcW w:w="5148" w:type="dxa"/>
            <w:shd w:val="clear" w:color="auto" w:fill="auto"/>
          </w:tcPr>
          <w:p w14:paraId="2D6B5C8E" w14:textId="77777777" w:rsidR="000E1584" w:rsidRPr="004157E5" w:rsidRDefault="000E1584" w:rsidP="000E1584">
            <w:pPr>
              <w:pStyle w:val="BodyText"/>
              <w:rPr>
                <w:noProof/>
              </w:rPr>
            </w:pPr>
          </w:p>
        </w:tc>
        <w:tc>
          <w:tcPr>
            <w:tcW w:w="5148" w:type="dxa"/>
            <w:shd w:val="clear" w:color="auto" w:fill="auto"/>
          </w:tcPr>
          <w:p w14:paraId="0ACA7A3F" w14:textId="77777777" w:rsidR="000E1584" w:rsidRPr="004157E5" w:rsidRDefault="000E1584" w:rsidP="00E00190">
            <w:pPr>
              <w:pStyle w:val="Indent1"/>
              <w:rPr>
                <w:noProof/>
              </w:rPr>
            </w:pPr>
          </w:p>
        </w:tc>
      </w:tr>
      <w:tr w:rsidR="000E1584" w:rsidRPr="000E1584" w14:paraId="08AE7742" w14:textId="77777777" w:rsidTr="000E1584">
        <w:trPr>
          <w:cantSplit/>
          <w:trHeight w:val="84"/>
        </w:trPr>
        <w:tc>
          <w:tcPr>
            <w:tcW w:w="5148" w:type="dxa"/>
            <w:shd w:val="clear" w:color="auto" w:fill="auto"/>
          </w:tcPr>
          <w:p w14:paraId="76B28583" w14:textId="77777777" w:rsidR="000E1584" w:rsidRPr="004157E5" w:rsidRDefault="000E1584" w:rsidP="000E1584">
            <w:pPr>
              <w:pStyle w:val="BodyText"/>
              <w:rPr>
                <w:noProof/>
              </w:rPr>
            </w:pPr>
          </w:p>
        </w:tc>
        <w:tc>
          <w:tcPr>
            <w:tcW w:w="5148" w:type="dxa"/>
            <w:shd w:val="clear" w:color="auto" w:fill="auto"/>
          </w:tcPr>
          <w:p w14:paraId="39B8FC29" w14:textId="77777777" w:rsidR="000E1584" w:rsidRPr="004157E5" w:rsidRDefault="000E1584" w:rsidP="00E00190">
            <w:pPr>
              <w:pStyle w:val="Indent1"/>
              <w:rPr>
                <w:noProof/>
              </w:rPr>
            </w:pPr>
          </w:p>
        </w:tc>
      </w:tr>
    </w:tbl>
    <w:p w14:paraId="2437A390" w14:textId="77777777" w:rsidR="003E0199" w:rsidRDefault="003E0199" w:rsidP="00CE09E0"/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E00190" w:rsidRPr="000E1584" w14:paraId="57E1DEB1" w14:textId="77777777" w:rsidTr="009156B0">
        <w:trPr>
          <w:cantSplit/>
          <w:trHeight w:val="84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E2B4C"/>
          </w:tcPr>
          <w:p w14:paraId="54FBB880" w14:textId="5D441AF2" w:rsidR="00E00190" w:rsidRPr="000E1584" w:rsidRDefault="00E00190" w:rsidP="00E00190">
            <w:pPr>
              <w:pStyle w:val="BodyText"/>
              <w:rPr>
                <w:b/>
                <w:noProof/>
              </w:rPr>
            </w:pPr>
            <w:r>
              <w:rPr>
                <w:b/>
                <w:noProof/>
              </w:rPr>
              <w:t>Change Support Teams</w:t>
            </w:r>
          </w:p>
        </w:tc>
      </w:tr>
      <w:tr w:rsidR="00E00190" w:rsidRPr="000E1584" w14:paraId="3800B0D7" w14:textId="77777777" w:rsidTr="009156B0">
        <w:trPr>
          <w:cantSplit/>
          <w:trHeight w:val="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8FE20" w14:textId="77777777" w:rsidR="00E00190" w:rsidRPr="000E1584" w:rsidRDefault="00E00190" w:rsidP="00E00190">
            <w:pPr>
              <w:pStyle w:val="BodyText"/>
              <w:rPr>
                <w:b/>
                <w:noProof/>
              </w:rPr>
            </w:pPr>
            <w:r w:rsidRPr="000E1584">
              <w:rPr>
                <w:b/>
                <w:noProof/>
              </w:rPr>
              <w:t>Stakeholder Group/Individual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A9D297" w14:textId="77777777" w:rsidR="00E00190" w:rsidRPr="000E1584" w:rsidRDefault="00E00190" w:rsidP="00E00190">
            <w:pPr>
              <w:pStyle w:val="BodyText"/>
              <w:rPr>
                <w:b/>
                <w:noProof/>
              </w:rPr>
            </w:pPr>
            <w:r>
              <w:rPr>
                <w:b/>
                <w:noProof/>
              </w:rPr>
              <w:t>General Communication Needs</w:t>
            </w:r>
          </w:p>
        </w:tc>
      </w:tr>
      <w:tr w:rsidR="00E00190" w:rsidRPr="00E00190" w14:paraId="51FC5EBD" w14:textId="77777777" w:rsidTr="009156B0">
        <w:trPr>
          <w:cantSplit/>
          <w:trHeight w:val="84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0D8CF49C" w14:textId="68A3A9CD" w:rsidR="00E00190" w:rsidRPr="000E1584" w:rsidRDefault="00E00190" w:rsidP="00E00190">
            <w:pPr>
              <w:pStyle w:val="BodyText"/>
              <w:rPr>
                <w:i/>
                <w:noProof/>
                <w:color w:val="808080" w:themeColor="background1" w:themeShade="80"/>
              </w:rPr>
            </w:pPr>
            <w:r>
              <w:rPr>
                <w:i/>
                <w:noProof/>
                <w:color w:val="808080" w:themeColor="background1" w:themeShade="80"/>
              </w:rPr>
              <w:t>(Example: Technology Support Group)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09FF2EA3" w14:textId="77777777" w:rsidR="00E00190" w:rsidRDefault="00E00190" w:rsidP="00E00190">
            <w:pPr>
              <w:pStyle w:val="Indent1"/>
              <w:rPr>
                <w:i/>
                <w:noProof/>
                <w:color w:val="808080" w:themeColor="background1" w:themeShade="80"/>
              </w:rPr>
            </w:pPr>
            <w:r>
              <w:rPr>
                <w:i/>
                <w:noProof/>
                <w:color w:val="808080" w:themeColor="background1" w:themeShade="80"/>
              </w:rPr>
              <w:t>Understanding of Project and Timeline</w:t>
            </w:r>
          </w:p>
          <w:p w14:paraId="0A1CBCD5" w14:textId="77777777" w:rsidR="00E00190" w:rsidRDefault="00E00190" w:rsidP="00E00190">
            <w:pPr>
              <w:pStyle w:val="Indent1"/>
              <w:rPr>
                <w:i/>
                <w:noProof/>
                <w:color w:val="808080" w:themeColor="background1" w:themeShade="80"/>
              </w:rPr>
            </w:pPr>
            <w:r>
              <w:rPr>
                <w:i/>
                <w:noProof/>
                <w:color w:val="808080" w:themeColor="background1" w:themeShade="80"/>
              </w:rPr>
              <w:t>How they should be involved</w:t>
            </w:r>
          </w:p>
          <w:p w14:paraId="37A86375" w14:textId="035E1A51" w:rsidR="00E00190" w:rsidRPr="00E00190" w:rsidRDefault="00E00190" w:rsidP="00E00190">
            <w:pPr>
              <w:pStyle w:val="Indent1"/>
              <w:rPr>
                <w:i/>
                <w:noProof/>
                <w:color w:val="808080" w:themeColor="background1" w:themeShade="80"/>
              </w:rPr>
            </w:pPr>
            <w:r>
              <w:rPr>
                <w:i/>
                <w:noProof/>
                <w:color w:val="808080" w:themeColor="background1" w:themeShade="80"/>
              </w:rPr>
              <w:t>Key decisions made regarding Technology Support</w:t>
            </w:r>
            <w:r w:rsidRPr="00E00190">
              <w:rPr>
                <w:i/>
                <w:noProof/>
                <w:color w:val="808080" w:themeColor="background1" w:themeShade="80"/>
              </w:rPr>
              <w:t xml:space="preserve"> </w:t>
            </w:r>
          </w:p>
        </w:tc>
      </w:tr>
      <w:tr w:rsidR="00E00190" w:rsidRPr="000E1584" w14:paraId="46E648EB" w14:textId="77777777" w:rsidTr="00E00190">
        <w:trPr>
          <w:cantSplit/>
          <w:trHeight w:val="84"/>
        </w:trPr>
        <w:tc>
          <w:tcPr>
            <w:tcW w:w="5148" w:type="dxa"/>
            <w:shd w:val="clear" w:color="auto" w:fill="auto"/>
          </w:tcPr>
          <w:p w14:paraId="59CB4D54" w14:textId="0B84DEA5" w:rsidR="00E00190" w:rsidRPr="004157E5" w:rsidRDefault="00E00190" w:rsidP="00E00190">
            <w:pPr>
              <w:pStyle w:val="BodyText"/>
              <w:rPr>
                <w:noProof/>
              </w:rPr>
            </w:pPr>
          </w:p>
        </w:tc>
        <w:tc>
          <w:tcPr>
            <w:tcW w:w="5148" w:type="dxa"/>
            <w:shd w:val="clear" w:color="auto" w:fill="auto"/>
          </w:tcPr>
          <w:p w14:paraId="67627318" w14:textId="77777777" w:rsidR="00E00190" w:rsidRPr="004157E5" w:rsidRDefault="00E00190" w:rsidP="00E00190">
            <w:pPr>
              <w:pStyle w:val="Indent1"/>
              <w:rPr>
                <w:noProof/>
              </w:rPr>
            </w:pPr>
          </w:p>
        </w:tc>
      </w:tr>
      <w:tr w:rsidR="00E00190" w:rsidRPr="000E1584" w14:paraId="5E9D4CF5" w14:textId="77777777" w:rsidTr="00E00190">
        <w:trPr>
          <w:cantSplit/>
          <w:trHeight w:val="84"/>
        </w:trPr>
        <w:tc>
          <w:tcPr>
            <w:tcW w:w="5148" w:type="dxa"/>
            <w:shd w:val="clear" w:color="auto" w:fill="auto"/>
          </w:tcPr>
          <w:p w14:paraId="0B883A1D" w14:textId="77777777" w:rsidR="00E00190" w:rsidRPr="004157E5" w:rsidRDefault="00E00190" w:rsidP="00E00190">
            <w:pPr>
              <w:pStyle w:val="BodyText"/>
              <w:rPr>
                <w:noProof/>
              </w:rPr>
            </w:pPr>
          </w:p>
        </w:tc>
        <w:tc>
          <w:tcPr>
            <w:tcW w:w="5148" w:type="dxa"/>
            <w:shd w:val="clear" w:color="auto" w:fill="auto"/>
          </w:tcPr>
          <w:p w14:paraId="042A1CBE" w14:textId="77777777" w:rsidR="00E00190" w:rsidRPr="004157E5" w:rsidRDefault="00E00190" w:rsidP="00E00190">
            <w:pPr>
              <w:pStyle w:val="Indent1"/>
              <w:rPr>
                <w:noProof/>
              </w:rPr>
            </w:pPr>
          </w:p>
        </w:tc>
      </w:tr>
      <w:tr w:rsidR="00E00190" w:rsidRPr="000E1584" w14:paraId="11FBB6E1" w14:textId="77777777" w:rsidTr="00E00190">
        <w:trPr>
          <w:cantSplit/>
          <w:trHeight w:val="84"/>
        </w:trPr>
        <w:tc>
          <w:tcPr>
            <w:tcW w:w="5148" w:type="dxa"/>
            <w:shd w:val="clear" w:color="auto" w:fill="auto"/>
          </w:tcPr>
          <w:p w14:paraId="539E4C16" w14:textId="77777777" w:rsidR="00E00190" w:rsidRPr="004157E5" w:rsidRDefault="00E00190" w:rsidP="00E00190">
            <w:pPr>
              <w:pStyle w:val="BodyText"/>
              <w:rPr>
                <w:noProof/>
              </w:rPr>
            </w:pPr>
          </w:p>
        </w:tc>
        <w:tc>
          <w:tcPr>
            <w:tcW w:w="5148" w:type="dxa"/>
            <w:shd w:val="clear" w:color="auto" w:fill="auto"/>
          </w:tcPr>
          <w:p w14:paraId="7AD9D635" w14:textId="77777777" w:rsidR="00E00190" w:rsidRPr="004157E5" w:rsidRDefault="00E00190" w:rsidP="00E00190">
            <w:pPr>
              <w:pStyle w:val="Indent1"/>
              <w:rPr>
                <w:noProof/>
              </w:rPr>
            </w:pPr>
          </w:p>
        </w:tc>
      </w:tr>
    </w:tbl>
    <w:p w14:paraId="102D2855" w14:textId="77777777" w:rsidR="00E00190" w:rsidRDefault="00E00190" w:rsidP="00CE09E0"/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E00190" w:rsidRPr="000E1584" w14:paraId="1ACD0759" w14:textId="77777777" w:rsidTr="009156B0">
        <w:trPr>
          <w:cantSplit/>
          <w:trHeight w:val="84"/>
        </w:trPr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0E2B4C"/>
          </w:tcPr>
          <w:p w14:paraId="242AD8D4" w14:textId="4BBC7FE0" w:rsidR="00E00190" w:rsidRPr="000E1584" w:rsidRDefault="00E00190" w:rsidP="00E00190">
            <w:pPr>
              <w:pStyle w:val="BodyText"/>
              <w:rPr>
                <w:b/>
                <w:noProof/>
              </w:rPr>
            </w:pPr>
            <w:r>
              <w:rPr>
                <w:b/>
                <w:noProof/>
              </w:rPr>
              <w:t>Change Recipients</w:t>
            </w:r>
          </w:p>
        </w:tc>
      </w:tr>
      <w:tr w:rsidR="00E00190" w:rsidRPr="000E1584" w14:paraId="05D5EBE9" w14:textId="77777777" w:rsidTr="009156B0">
        <w:trPr>
          <w:cantSplit/>
          <w:trHeight w:val="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9F9C00" w14:textId="77777777" w:rsidR="00E00190" w:rsidRPr="000E1584" w:rsidRDefault="00E00190" w:rsidP="00E00190">
            <w:pPr>
              <w:pStyle w:val="BodyText"/>
              <w:rPr>
                <w:b/>
                <w:noProof/>
              </w:rPr>
            </w:pPr>
            <w:r w:rsidRPr="000E1584">
              <w:rPr>
                <w:b/>
                <w:noProof/>
              </w:rPr>
              <w:t>Stakeholder Group/Individual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308E74" w14:textId="77777777" w:rsidR="00E00190" w:rsidRPr="000E1584" w:rsidRDefault="00E00190" w:rsidP="00E00190">
            <w:pPr>
              <w:pStyle w:val="BodyText"/>
              <w:rPr>
                <w:b/>
                <w:noProof/>
              </w:rPr>
            </w:pPr>
            <w:r>
              <w:rPr>
                <w:b/>
                <w:noProof/>
              </w:rPr>
              <w:t>General Communication Needs</w:t>
            </w:r>
          </w:p>
        </w:tc>
      </w:tr>
      <w:tr w:rsidR="00E00190" w:rsidRPr="00E00190" w14:paraId="3629721B" w14:textId="77777777" w:rsidTr="009156B0">
        <w:trPr>
          <w:cantSplit/>
          <w:trHeight w:val="84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7AC7EF2E" w14:textId="188379E8" w:rsidR="00E00190" w:rsidRPr="000E1584" w:rsidRDefault="00E00190" w:rsidP="00E00190">
            <w:pPr>
              <w:pStyle w:val="BodyText"/>
              <w:rPr>
                <w:i/>
                <w:noProof/>
                <w:color w:val="808080" w:themeColor="background1" w:themeShade="80"/>
              </w:rPr>
            </w:pPr>
            <w:r>
              <w:rPr>
                <w:i/>
                <w:noProof/>
                <w:color w:val="808080" w:themeColor="background1" w:themeShade="80"/>
              </w:rPr>
              <w:t>(Example: Entry Level Associates)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549B3F97" w14:textId="77777777" w:rsidR="00E00190" w:rsidRDefault="004157E5" w:rsidP="00E00190">
            <w:pPr>
              <w:pStyle w:val="Indent1"/>
              <w:rPr>
                <w:i/>
                <w:noProof/>
                <w:color w:val="808080" w:themeColor="background1" w:themeShade="80"/>
              </w:rPr>
            </w:pPr>
            <w:r>
              <w:rPr>
                <w:i/>
                <w:noProof/>
                <w:color w:val="808080" w:themeColor="background1" w:themeShade="80"/>
              </w:rPr>
              <w:t>Purpose for Change</w:t>
            </w:r>
            <w:r w:rsidR="00E00190" w:rsidRPr="00E00190">
              <w:rPr>
                <w:i/>
                <w:noProof/>
                <w:color w:val="808080" w:themeColor="background1" w:themeShade="80"/>
              </w:rPr>
              <w:t xml:space="preserve"> </w:t>
            </w:r>
            <w:r>
              <w:rPr>
                <w:i/>
                <w:noProof/>
                <w:color w:val="808080" w:themeColor="background1" w:themeShade="80"/>
              </w:rPr>
              <w:t>Initiative</w:t>
            </w:r>
          </w:p>
          <w:p w14:paraId="4974117B" w14:textId="77777777" w:rsidR="004157E5" w:rsidRDefault="004157E5" w:rsidP="00E00190">
            <w:pPr>
              <w:pStyle w:val="Indent1"/>
              <w:rPr>
                <w:i/>
                <w:noProof/>
                <w:color w:val="808080" w:themeColor="background1" w:themeShade="80"/>
              </w:rPr>
            </w:pPr>
            <w:r>
              <w:rPr>
                <w:i/>
                <w:noProof/>
                <w:color w:val="808080" w:themeColor="background1" w:themeShade="80"/>
              </w:rPr>
              <w:t>What is changing</w:t>
            </w:r>
          </w:p>
          <w:p w14:paraId="24E81259" w14:textId="77777777" w:rsidR="004157E5" w:rsidRDefault="004157E5" w:rsidP="00E00190">
            <w:pPr>
              <w:pStyle w:val="Indent1"/>
              <w:rPr>
                <w:i/>
                <w:noProof/>
                <w:color w:val="808080" w:themeColor="background1" w:themeShade="80"/>
              </w:rPr>
            </w:pPr>
            <w:r>
              <w:rPr>
                <w:i/>
                <w:noProof/>
                <w:color w:val="808080" w:themeColor="background1" w:themeShade="80"/>
              </w:rPr>
              <w:t>What they can expect</w:t>
            </w:r>
          </w:p>
          <w:p w14:paraId="1EF4F360" w14:textId="0F2695FC" w:rsidR="004157E5" w:rsidRPr="00E00190" w:rsidRDefault="004157E5" w:rsidP="00E00190">
            <w:pPr>
              <w:pStyle w:val="Indent1"/>
              <w:rPr>
                <w:i/>
                <w:noProof/>
                <w:color w:val="808080" w:themeColor="background1" w:themeShade="80"/>
              </w:rPr>
            </w:pPr>
            <w:r>
              <w:rPr>
                <w:i/>
                <w:noProof/>
                <w:color w:val="808080" w:themeColor="background1" w:themeShade="80"/>
              </w:rPr>
              <w:t>How they will be supported</w:t>
            </w:r>
          </w:p>
        </w:tc>
      </w:tr>
      <w:tr w:rsidR="00E00190" w:rsidRPr="004157E5" w14:paraId="70AB26AC" w14:textId="77777777" w:rsidTr="00E00190">
        <w:trPr>
          <w:cantSplit/>
          <w:trHeight w:val="84"/>
        </w:trPr>
        <w:tc>
          <w:tcPr>
            <w:tcW w:w="5148" w:type="dxa"/>
            <w:shd w:val="clear" w:color="auto" w:fill="auto"/>
          </w:tcPr>
          <w:p w14:paraId="6F0B538B" w14:textId="76149860" w:rsidR="00E00190" w:rsidRPr="004157E5" w:rsidRDefault="00E00190" w:rsidP="00E00190">
            <w:pPr>
              <w:pStyle w:val="BodyText"/>
              <w:rPr>
                <w:noProof/>
              </w:rPr>
            </w:pPr>
          </w:p>
        </w:tc>
        <w:tc>
          <w:tcPr>
            <w:tcW w:w="5148" w:type="dxa"/>
            <w:shd w:val="clear" w:color="auto" w:fill="auto"/>
          </w:tcPr>
          <w:p w14:paraId="2090DE41" w14:textId="77777777" w:rsidR="00E00190" w:rsidRPr="004157E5" w:rsidRDefault="00E00190" w:rsidP="00E00190">
            <w:pPr>
              <w:pStyle w:val="Indent1"/>
              <w:rPr>
                <w:noProof/>
              </w:rPr>
            </w:pPr>
          </w:p>
        </w:tc>
      </w:tr>
      <w:tr w:rsidR="00E00190" w:rsidRPr="004157E5" w14:paraId="7D8A910A" w14:textId="77777777" w:rsidTr="00E00190">
        <w:trPr>
          <w:cantSplit/>
          <w:trHeight w:val="84"/>
        </w:trPr>
        <w:tc>
          <w:tcPr>
            <w:tcW w:w="5148" w:type="dxa"/>
            <w:shd w:val="clear" w:color="auto" w:fill="auto"/>
          </w:tcPr>
          <w:p w14:paraId="70F78420" w14:textId="77777777" w:rsidR="00E00190" w:rsidRPr="004157E5" w:rsidRDefault="00E00190" w:rsidP="00E00190">
            <w:pPr>
              <w:pStyle w:val="BodyText"/>
              <w:rPr>
                <w:noProof/>
              </w:rPr>
            </w:pPr>
          </w:p>
        </w:tc>
        <w:tc>
          <w:tcPr>
            <w:tcW w:w="5148" w:type="dxa"/>
            <w:shd w:val="clear" w:color="auto" w:fill="auto"/>
          </w:tcPr>
          <w:p w14:paraId="6294B257" w14:textId="77777777" w:rsidR="00E00190" w:rsidRPr="004157E5" w:rsidRDefault="00E00190" w:rsidP="00E00190">
            <w:pPr>
              <w:pStyle w:val="Indent1"/>
              <w:rPr>
                <w:noProof/>
              </w:rPr>
            </w:pPr>
          </w:p>
        </w:tc>
      </w:tr>
      <w:tr w:rsidR="00E00190" w:rsidRPr="004157E5" w14:paraId="13ADD84E" w14:textId="77777777" w:rsidTr="00E00190">
        <w:trPr>
          <w:cantSplit/>
          <w:trHeight w:val="84"/>
        </w:trPr>
        <w:tc>
          <w:tcPr>
            <w:tcW w:w="5148" w:type="dxa"/>
            <w:shd w:val="clear" w:color="auto" w:fill="auto"/>
          </w:tcPr>
          <w:p w14:paraId="47EB19E1" w14:textId="77777777" w:rsidR="00E00190" w:rsidRPr="004157E5" w:rsidRDefault="00E00190" w:rsidP="00E00190">
            <w:pPr>
              <w:pStyle w:val="BodyText"/>
              <w:rPr>
                <w:noProof/>
              </w:rPr>
            </w:pPr>
          </w:p>
        </w:tc>
        <w:tc>
          <w:tcPr>
            <w:tcW w:w="5148" w:type="dxa"/>
            <w:shd w:val="clear" w:color="auto" w:fill="auto"/>
          </w:tcPr>
          <w:p w14:paraId="214CA049" w14:textId="77777777" w:rsidR="00E00190" w:rsidRPr="004157E5" w:rsidRDefault="00E00190" w:rsidP="00E00190">
            <w:pPr>
              <w:pStyle w:val="Indent1"/>
              <w:rPr>
                <w:noProof/>
              </w:rPr>
            </w:pPr>
          </w:p>
        </w:tc>
      </w:tr>
    </w:tbl>
    <w:p w14:paraId="4C2435A5" w14:textId="77777777" w:rsidR="00E00190" w:rsidRPr="004157E5" w:rsidRDefault="00E00190" w:rsidP="004157E5"/>
    <w:sectPr w:rsidR="00E00190" w:rsidRPr="004157E5" w:rsidSect="00FC4212">
      <w:headerReference w:type="default" r:id="rId8"/>
      <w:pgSz w:w="12240" w:h="15840" w:code="1"/>
      <w:pgMar w:top="1440" w:right="1080" w:bottom="1080" w:left="1080" w:header="450" w:footer="5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1CD2C" w14:textId="77777777" w:rsidR="006F5463" w:rsidRDefault="006F5463">
      <w:r>
        <w:separator/>
      </w:r>
    </w:p>
  </w:endnote>
  <w:endnote w:type="continuationSeparator" w:id="0">
    <w:p w14:paraId="15548839" w14:textId="77777777" w:rsidR="006F5463" w:rsidRDefault="006F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F9E41" w14:textId="77777777" w:rsidR="006F5463" w:rsidRDefault="006F5463" w:rsidP="00813CC8">
      <w:r>
        <w:rPr>
          <w:noProof/>
        </w:rPr>
        <w:drawing>
          <wp:inline distT="0" distB="0" distL="0" distR="0" wp14:anchorId="3CC6E4CD" wp14:editId="3544675D">
            <wp:extent cx="1046480" cy="375920"/>
            <wp:effectExtent l="0" t="0" r="0" b="5080"/>
            <wp:docPr id="2" name="Picture 2" descr="Integrate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grated blue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14:paraId="159BBC29" w14:textId="77777777" w:rsidR="006F5463" w:rsidRDefault="006F5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C7BA7" w14:textId="77777777" w:rsidR="00DA7320" w:rsidRDefault="00DA7320" w:rsidP="00593AC1">
    <w:pPr>
      <w:pStyle w:val="Header"/>
      <w:pBdr>
        <w:bottom w:val="single" w:sz="6" w:space="1" w:color="auto"/>
      </w:pBdr>
      <w:tabs>
        <w:tab w:val="clear" w:pos="4680"/>
        <w:tab w:val="clear" w:pos="8640"/>
        <w:tab w:val="left" w:pos="0"/>
        <w:tab w:val="right" w:pos="10080"/>
      </w:tabs>
      <w:ind w:left="0" w:firstLine="0"/>
      <w:rPr>
        <w:i/>
      </w:rPr>
    </w:pPr>
    <w:r>
      <w:rPr>
        <w:noProof/>
      </w:rPr>
      <w:drawing>
        <wp:inline distT="0" distB="0" distL="0" distR="0" wp14:anchorId="1E6BF137" wp14:editId="2E11867A">
          <wp:extent cx="393192" cy="393192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templa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92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SDI: </w:t>
    </w:r>
    <w:r>
      <w:rPr>
        <w:i/>
      </w:rPr>
      <w:t xml:space="preserve">3 Levels of Communication in </w:t>
    </w:r>
  </w:p>
  <w:p w14:paraId="5410AA8E" w14:textId="77777777" w:rsidR="00DA7320" w:rsidRPr="009156B0" w:rsidRDefault="00DA7320" w:rsidP="009156B0">
    <w:pPr>
      <w:pStyle w:val="Header"/>
      <w:pBdr>
        <w:bottom w:val="single" w:sz="6" w:space="1" w:color="auto"/>
      </w:pBdr>
      <w:tabs>
        <w:tab w:val="clear" w:pos="4680"/>
        <w:tab w:val="clear" w:pos="8640"/>
        <w:tab w:val="left" w:pos="0"/>
        <w:tab w:val="right" w:pos="10080"/>
      </w:tabs>
      <w:ind w:left="0" w:firstLine="0"/>
      <w:jc w:val="right"/>
    </w:pPr>
    <w:r>
      <w:rPr>
        <w:i/>
      </w:rPr>
      <w:t xml:space="preserve">Managing Change </w:t>
    </w:r>
    <w: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A3A"/>
    <w:multiLevelType w:val="hybridMultilevel"/>
    <w:tmpl w:val="989063DC"/>
    <w:lvl w:ilvl="0" w:tplc="FFFFFFFF">
      <w:start w:val="1"/>
      <w:numFmt w:val="bullet"/>
      <w:pStyle w:val="Bulleted1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">
    <w:nsid w:val="088E6660"/>
    <w:multiLevelType w:val="hybridMultilevel"/>
    <w:tmpl w:val="7BDC1BF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6F2BE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D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8D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4D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FC9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9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2E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A7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D3A7B"/>
    <w:multiLevelType w:val="hybridMultilevel"/>
    <w:tmpl w:val="8398D7A8"/>
    <w:lvl w:ilvl="0" w:tplc="DB3652E2">
      <w:start w:val="1"/>
      <w:numFmt w:val="bullet"/>
      <w:pStyle w:val="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736DF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7C2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AD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05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308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6D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02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282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A29F2"/>
    <w:multiLevelType w:val="singleLevel"/>
    <w:tmpl w:val="3AE6F920"/>
    <w:lvl w:ilvl="0">
      <w:start w:val="1"/>
      <w:numFmt w:val="bullet"/>
      <w:pStyle w:val="Table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F21567"/>
    <w:multiLevelType w:val="hybridMultilevel"/>
    <w:tmpl w:val="45DC9730"/>
    <w:lvl w:ilvl="0" w:tplc="B0948BC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39B649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F64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CD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AB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567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07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62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287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E6555"/>
    <w:multiLevelType w:val="hybridMultilevel"/>
    <w:tmpl w:val="678E34E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180A0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329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2D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A4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DA9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EE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C5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529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F7C1C"/>
    <w:multiLevelType w:val="hybridMultilevel"/>
    <w:tmpl w:val="1F4E559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6F2BE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D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8D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4D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FC9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9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2E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A7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C266E"/>
    <w:multiLevelType w:val="hybridMultilevel"/>
    <w:tmpl w:val="9F2AA23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21DA36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A82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4A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C2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0C5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A8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63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D4B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D3C62"/>
    <w:multiLevelType w:val="hybridMultilevel"/>
    <w:tmpl w:val="E2E27F7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180A0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329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2D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A4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DA9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EE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C5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529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540D6"/>
    <w:multiLevelType w:val="hybridMultilevel"/>
    <w:tmpl w:val="1D2476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0A0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329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2D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A4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DA9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EE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C5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529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6793"/>
    <w:multiLevelType w:val="singleLevel"/>
    <w:tmpl w:val="C88887E4"/>
    <w:lvl w:ilvl="0">
      <w:start w:val="1"/>
      <w:numFmt w:val="bullet"/>
      <w:pStyle w:val="Table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02731C9"/>
    <w:multiLevelType w:val="hybridMultilevel"/>
    <w:tmpl w:val="43C422BA"/>
    <w:lvl w:ilvl="0" w:tplc="19E683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91811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3F470F"/>
    <w:multiLevelType w:val="hybridMultilevel"/>
    <w:tmpl w:val="BB3EB88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6F2BE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D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8D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4D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FC9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9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2E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A7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4322A"/>
    <w:multiLevelType w:val="multilevel"/>
    <w:tmpl w:val="55ECD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8456D"/>
    <w:multiLevelType w:val="hybridMultilevel"/>
    <w:tmpl w:val="788625D8"/>
    <w:lvl w:ilvl="0" w:tplc="000F0409">
      <w:start w:val="1"/>
      <w:numFmt w:val="bullet"/>
      <w:pStyle w:val="Inden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E44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B01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21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66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E69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6A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6B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303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090EB3"/>
    <w:multiLevelType w:val="hybridMultilevel"/>
    <w:tmpl w:val="4750201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6F2BE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D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8D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4D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FC9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9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2E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A7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AA2E8F"/>
    <w:multiLevelType w:val="hybridMultilevel"/>
    <w:tmpl w:val="5C06CBAC"/>
    <w:lvl w:ilvl="0" w:tplc="04090001">
      <w:start w:val="1"/>
      <w:numFmt w:val="bullet"/>
      <w:pStyle w:val="Indent3"/>
      <w:lvlText w:val="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A90543"/>
    <w:multiLevelType w:val="hybridMultilevel"/>
    <w:tmpl w:val="2F36A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6F2BE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D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8D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4D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FC9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9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2E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A7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4C31FA"/>
    <w:multiLevelType w:val="hybridMultilevel"/>
    <w:tmpl w:val="DF68469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6F2BE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D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8D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4D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FC9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9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2E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A7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6"/>
  </w:num>
  <w:num w:numId="5">
    <w:abstractNumId w:val="14"/>
  </w:num>
  <w:num w:numId="6">
    <w:abstractNumId w:val="0"/>
  </w:num>
  <w:num w:numId="7">
    <w:abstractNumId w:val="14"/>
  </w:num>
  <w:num w:numId="8">
    <w:abstractNumId w:val="17"/>
  </w:num>
  <w:num w:numId="9">
    <w:abstractNumId w:val="2"/>
  </w:num>
  <w:num w:numId="10">
    <w:abstractNumId w:val="15"/>
  </w:num>
  <w:num w:numId="11">
    <w:abstractNumId w:val="1"/>
  </w:num>
  <w:num w:numId="12">
    <w:abstractNumId w:val="18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  <w:num w:numId="17">
    <w:abstractNumId w:val="8"/>
  </w:num>
  <w:num w:numId="18">
    <w:abstractNumId w:val="9"/>
  </w:num>
  <w:num w:numId="19">
    <w:abstractNumId w:val="5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FD"/>
    <w:rsid w:val="00001A4D"/>
    <w:rsid w:val="00002B68"/>
    <w:rsid w:val="00037865"/>
    <w:rsid w:val="00075FC8"/>
    <w:rsid w:val="000A2898"/>
    <w:rsid w:val="000B7DDC"/>
    <w:rsid w:val="000D609C"/>
    <w:rsid w:val="000E1584"/>
    <w:rsid w:val="000E190D"/>
    <w:rsid w:val="00101B5E"/>
    <w:rsid w:val="00102B19"/>
    <w:rsid w:val="001777A9"/>
    <w:rsid w:val="00191316"/>
    <w:rsid w:val="001B51EB"/>
    <w:rsid w:val="00222003"/>
    <w:rsid w:val="00222FD9"/>
    <w:rsid w:val="00256E34"/>
    <w:rsid w:val="00292F1E"/>
    <w:rsid w:val="002A2471"/>
    <w:rsid w:val="002A5370"/>
    <w:rsid w:val="00325027"/>
    <w:rsid w:val="00351EC6"/>
    <w:rsid w:val="003855E1"/>
    <w:rsid w:val="00396639"/>
    <w:rsid w:val="00397B13"/>
    <w:rsid w:val="003A7F97"/>
    <w:rsid w:val="003B7331"/>
    <w:rsid w:val="003E0199"/>
    <w:rsid w:val="00401CE3"/>
    <w:rsid w:val="00406A3D"/>
    <w:rsid w:val="004157E5"/>
    <w:rsid w:val="00467820"/>
    <w:rsid w:val="0049356D"/>
    <w:rsid w:val="004D6067"/>
    <w:rsid w:val="00593AC1"/>
    <w:rsid w:val="005A5F8B"/>
    <w:rsid w:val="005B1366"/>
    <w:rsid w:val="005C3599"/>
    <w:rsid w:val="005C6E0B"/>
    <w:rsid w:val="0061356E"/>
    <w:rsid w:val="0063036F"/>
    <w:rsid w:val="00657D28"/>
    <w:rsid w:val="00674946"/>
    <w:rsid w:val="0068339F"/>
    <w:rsid w:val="006F5463"/>
    <w:rsid w:val="00703B30"/>
    <w:rsid w:val="00721709"/>
    <w:rsid w:val="0072497F"/>
    <w:rsid w:val="00764E14"/>
    <w:rsid w:val="00781FAB"/>
    <w:rsid w:val="00783C1D"/>
    <w:rsid w:val="007A602D"/>
    <w:rsid w:val="007B097B"/>
    <w:rsid w:val="00813CC8"/>
    <w:rsid w:val="008730C3"/>
    <w:rsid w:val="008A52F1"/>
    <w:rsid w:val="008B61FD"/>
    <w:rsid w:val="008D000C"/>
    <w:rsid w:val="008F3B4E"/>
    <w:rsid w:val="00914CCB"/>
    <w:rsid w:val="009156B0"/>
    <w:rsid w:val="0094668B"/>
    <w:rsid w:val="0096396F"/>
    <w:rsid w:val="009722D7"/>
    <w:rsid w:val="009804B2"/>
    <w:rsid w:val="0099172A"/>
    <w:rsid w:val="009F3809"/>
    <w:rsid w:val="009F582F"/>
    <w:rsid w:val="00A00491"/>
    <w:rsid w:val="00A374F5"/>
    <w:rsid w:val="00A526C4"/>
    <w:rsid w:val="00A54FD2"/>
    <w:rsid w:val="00A71946"/>
    <w:rsid w:val="00A90C84"/>
    <w:rsid w:val="00AE189B"/>
    <w:rsid w:val="00AF022B"/>
    <w:rsid w:val="00B06974"/>
    <w:rsid w:val="00B64C23"/>
    <w:rsid w:val="00B84264"/>
    <w:rsid w:val="00B900A0"/>
    <w:rsid w:val="00BB5D9D"/>
    <w:rsid w:val="00C456B0"/>
    <w:rsid w:val="00C721C7"/>
    <w:rsid w:val="00C87540"/>
    <w:rsid w:val="00CC09C0"/>
    <w:rsid w:val="00CE09E0"/>
    <w:rsid w:val="00D23D3B"/>
    <w:rsid w:val="00D363F6"/>
    <w:rsid w:val="00DA09DB"/>
    <w:rsid w:val="00DA5900"/>
    <w:rsid w:val="00DA7320"/>
    <w:rsid w:val="00DD2F37"/>
    <w:rsid w:val="00E00190"/>
    <w:rsid w:val="00E838E6"/>
    <w:rsid w:val="00EB5D38"/>
    <w:rsid w:val="00EC06DF"/>
    <w:rsid w:val="00ED4785"/>
    <w:rsid w:val="00F67E61"/>
    <w:rsid w:val="00F71E8D"/>
    <w:rsid w:val="00FC4212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4525C1"/>
  <w14:defaultImageDpi w14:val="300"/>
  <w15:docId w15:val="{7A3C5913-5624-481B-AB18-C27AE78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199"/>
    <w:rPr>
      <w:rFonts w:ascii="Corbel" w:hAnsi="Corbel"/>
    </w:rPr>
  </w:style>
  <w:style w:type="paragraph" w:styleId="Heading1">
    <w:name w:val="heading 1"/>
    <w:basedOn w:val="Normal"/>
    <w:next w:val="Heading2"/>
    <w:qFormat/>
    <w:rsid w:val="008F3B4E"/>
    <w:pPr>
      <w:keepNext/>
      <w:spacing w:before="360"/>
      <w:outlineLvl w:val="0"/>
    </w:pPr>
    <w:rPr>
      <w:b/>
      <w:bCs/>
      <w:kern w:val="28"/>
      <w:sz w:val="40"/>
      <w:szCs w:val="40"/>
    </w:rPr>
  </w:style>
  <w:style w:type="paragraph" w:styleId="Heading2">
    <w:name w:val="heading 2"/>
    <w:basedOn w:val="Heading1"/>
    <w:next w:val="Heading3"/>
    <w:qFormat/>
    <w:rsid w:val="008F3B4E"/>
    <w:pPr>
      <w:spacing w:before="240"/>
      <w:ind w:left="-14"/>
      <w:outlineLvl w:val="1"/>
    </w:pPr>
    <w:rPr>
      <w:bCs w:val="0"/>
      <w:i/>
      <w:iCs/>
      <w:color w:val="595959"/>
      <w:sz w:val="32"/>
      <w:szCs w:val="32"/>
    </w:rPr>
  </w:style>
  <w:style w:type="paragraph" w:styleId="Heading3">
    <w:name w:val="heading 3"/>
    <w:basedOn w:val="Normal"/>
    <w:next w:val="BodyText"/>
    <w:link w:val="Heading3Char"/>
    <w:qFormat/>
    <w:rsid w:val="00B64C23"/>
    <w:pPr>
      <w:keepNext/>
      <w:spacing w:before="240"/>
      <w:outlineLvl w:val="2"/>
    </w:pPr>
    <w:rPr>
      <w:b/>
      <w:sz w:val="24"/>
    </w:rPr>
  </w:style>
  <w:style w:type="paragraph" w:styleId="Heading4">
    <w:name w:val="heading 4"/>
    <w:basedOn w:val="Normal"/>
    <w:next w:val="BodyText"/>
    <w:qFormat/>
    <w:rsid w:val="00B64C23"/>
    <w:pPr>
      <w:keepNext/>
      <w:spacing w:before="240"/>
      <w:outlineLvl w:val="3"/>
    </w:pPr>
    <w:rPr>
      <w:sz w:val="22"/>
      <w:u w:val="single"/>
    </w:rPr>
  </w:style>
  <w:style w:type="paragraph" w:styleId="Heading5">
    <w:name w:val="heading 5"/>
    <w:basedOn w:val="Heading4"/>
    <w:next w:val="Normal"/>
    <w:qFormat/>
    <w:rsid w:val="00F67E61"/>
    <w:pPr>
      <w:outlineLvl w:val="4"/>
    </w:pPr>
    <w:rPr>
      <w:i/>
      <w:u w:val="none"/>
    </w:rPr>
  </w:style>
  <w:style w:type="paragraph" w:styleId="Heading6">
    <w:name w:val="heading 6"/>
    <w:basedOn w:val="Normal"/>
    <w:next w:val="Normal"/>
    <w:rsid w:val="00F67E61"/>
    <w:pPr>
      <w:keepNext/>
      <w:spacing w:before="240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rsid w:val="00F67E61"/>
    <w:pPr>
      <w:keepNext/>
      <w:spacing w:before="240"/>
      <w:outlineLvl w:val="6"/>
    </w:pPr>
    <w:rPr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64C23"/>
    <w:pPr>
      <w:spacing w:before="180"/>
    </w:pPr>
  </w:style>
  <w:style w:type="paragraph" w:styleId="Footer">
    <w:name w:val="footer"/>
    <w:basedOn w:val="Normal"/>
    <w:rsid w:val="00A71946"/>
    <w:pPr>
      <w:tabs>
        <w:tab w:val="right" w:pos="4590"/>
        <w:tab w:val="right" w:pos="8640"/>
      </w:tabs>
      <w:ind w:left="4320" w:hanging="4320"/>
    </w:pPr>
    <w:rPr>
      <w:sz w:val="18"/>
    </w:rPr>
  </w:style>
  <w:style w:type="paragraph" w:styleId="Header">
    <w:name w:val="header"/>
    <w:basedOn w:val="Normal"/>
    <w:rsid w:val="00593AC1"/>
    <w:pPr>
      <w:pBdr>
        <w:bottom w:val="single" w:sz="4" w:space="1" w:color="auto"/>
      </w:pBdr>
      <w:tabs>
        <w:tab w:val="right" w:pos="4680"/>
        <w:tab w:val="right" w:pos="8640"/>
      </w:tabs>
      <w:ind w:left="4320" w:hanging="4320"/>
    </w:pPr>
    <w:rPr>
      <w:sz w:val="18"/>
    </w:rPr>
  </w:style>
  <w:style w:type="paragraph" w:customStyle="1" w:styleId="Indent1">
    <w:name w:val="Indent 1"/>
    <w:basedOn w:val="Normal"/>
    <w:link w:val="Indent1Char"/>
    <w:qFormat/>
    <w:rsid w:val="00B64C23"/>
    <w:pPr>
      <w:numPr>
        <w:numId w:val="3"/>
      </w:numPr>
      <w:spacing w:before="60"/>
    </w:pPr>
  </w:style>
  <w:style w:type="paragraph" w:customStyle="1" w:styleId="Indent2">
    <w:name w:val="Indent 2"/>
    <w:basedOn w:val="Indent1"/>
    <w:qFormat/>
    <w:rsid w:val="00B64C23"/>
    <w:pPr>
      <w:numPr>
        <w:numId w:val="5"/>
      </w:numPr>
    </w:pPr>
  </w:style>
  <w:style w:type="character" w:styleId="PageNumber">
    <w:name w:val="page number"/>
    <w:basedOn w:val="DefaultParagraphFont"/>
  </w:style>
  <w:style w:type="paragraph" w:customStyle="1" w:styleId="icons">
    <w:name w:val="icons"/>
    <w:basedOn w:val="BodyText"/>
    <w:pPr>
      <w:spacing w:before="0"/>
      <w:jc w:val="right"/>
    </w:pPr>
  </w:style>
  <w:style w:type="paragraph" w:customStyle="1" w:styleId="Indent3">
    <w:name w:val="Indent 3"/>
    <w:basedOn w:val="Indent2"/>
    <w:qFormat/>
    <w:rsid w:val="0094668B"/>
    <w:pPr>
      <w:numPr>
        <w:numId w:val="4"/>
      </w:numPr>
      <w:tabs>
        <w:tab w:val="clear" w:pos="1339"/>
        <w:tab w:val="left" w:pos="1080"/>
      </w:tabs>
      <w:ind w:left="1080"/>
    </w:pPr>
  </w:style>
  <w:style w:type="paragraph" w:customStyle="1" w:styleId="Indent4">
    <w:name w:val="Indent 4"/>
    <w:basedOn w:val="Indent3"/>
    <w:pPr>
      <w:tabs>
        <w:tab w:val="left" w:pos="1242"/>
      </w:tabs>
      <w:ind w:hanging="270"/>
    </w:pPr>
  </w:style>
  <w:style w:type="paragraph" w:customStyle="1" w:styleId="Blankpage">
    <w:name w:val="Blank page"/>
    <w:basedOn w:val="BodyText"/>
    <w:qFormat/>
    <w:rsid w:val="00421A28"/>
    <w:pPr>
      <w:jc w:val="center"/>
    </w:pPr>
    <w:rPr>
      <w:b/>
      <w:i/>
    </w:rPr>
  </w:style>
  <w:style w:type="paragraph" w:customStyle="1" w:styleId="smallcaps">
    <w:name w:val="small caps"/>
    <w:basedOn w:val="BodyText"/>
    <w:rPr>
      <w:b/>
      <w:smallCaps/>
    </w:rPr>
  </w:style>
  <w:style w:type="paragraph" w:customStyle="1" w:styleId="FacilitatorNotes">
    <w:name w:val="Facilitator Notes"/>
    <w:basedOn w:val="BodyText"/>
    <w:rPr>
      <w:rFonts w:ascii="Times New Roman" w:hAnsi="Times New Roman"/>
    </w:rPr>
  </w:style>
  <w:style w:type="paragraph" w:customStyle="1" w:styleId="Tableheading">
    <w:name w:val="Table heading"/>
    <w:basedOn w:val="BodyText"/>
    <w:qFormat/>
    <w:rsid w:val="003E0199"/>
    <w:pPr>
      <w:spacing w:before="120" w:after="60"/>
      <w:jc w:val="center"/>
    </w:pPr>
    <w:rPr>
      <w:b/>
    </w:rPr>
  </w:style>
  <w:style w:type="paragraph" w:customStyle="1" w:styleId="Tabletext">
    <w:name w:val="Table text"/>
    <w:basedOn w:val="BodyText"/>
    <w:pPr>
      <w:spacing w:before="80"/>
    </w:pPr>
  </w:style>
  <w:style w:type="paragraph" w:customStyle="1" w:styleId="Tablebullet">
    <w:name w:val="Table bullet"/>
    <w:basedOn w:val="Tabletext"/>
    <w:pPr>
      <w:numPr>
        <w:numId w:val="2"/>
      </w:numPr>
    </w:pPr>
    <w:rPr>
      <w:rFonts w:ascii="Arial" w:hAnsi="Arial"/>
    </w:rPr>
  </w:style>
  <w:style w:type="paragraph" w:customStyle="1" w:styleId="Tablebullet2">
    <w:name w:val="Table bullet 2"/>
    <w:pPr>
      <w:numPr>
        <w:numId w:val="1"/>
      </w:numPr>
      <w:spacing w:before="80"/>
    </w:pPr>
    <w:rPr>
      <w:rFonts w:ascii="Tahoma" w:hAnsi="Tahoma"/>
      <w:noProof/>
    </w:rPr>
  </w:style>
  <w:style w:type="table" w:styleId="TableGrid">
    <w:name w:val="Table Grid"/>
    <w:basedOn w:val="TableNormal"/>
    <w:rsid w:val="00CD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CE3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link w:val="BodyText"/>
    <w:rsid w:val="00B64C23"/>
    <w:rPr>
      <w:rFonts w:ascii="Corbel" w:hAnsi="Corbel"/>
    </w:rPr>
  </w:style>
  <w:style w:type="character" w:customStyle="1" w:styleId="Indent1Char">
    <w:name w:val="Indent 1 Char"/>
    <w:link w:val="Indent1"/>
    <w:rsid w:val="00B64C23"/>
    <w:rPr>
      <w:rFonts w:ascii="Corbel" w:hAnsi="Corbel"/>
    </w:rPr>
  </w:style>
  <w:style w:type="character" w:customStyle="1" w:styleId="Heading3Char">
    <w:name w:val="Heading 3 Char"/>
    <w:link w:val="Heading3"/>
    <w:rsid w:val="00B64C23"/>
    <w:rPr>
      <w:rFonts w:ascii="Corbel" w:hAnsi="Corbel"/>
      <w:b/>
      <w:sz w:val="24"/>
    </w:rPr>
  </w:style>
  <w:style w:type="paragraph" w:styleId="NoSpacing">
    <w:name w:val="No Spacing"/>
    <w:uiPriority w:val="1"/>
    <w:rsid w:val="00292F1E"/>
    <w:rPr>
      <w:rFonts w:ascii="Corbel" w:hAnsi="Corbel"/>
    </w:rPr>
  </w:style>
  <w:style w:type="paragraph" w:styleId="Title">
    <w:name w:val="Title"/>
    <w:basedOn w:val="Normal"/>
    <w:next w:val="Normal"/>
    <w:link w:val="TitleChar"/>
    <w:uiPriority w:val="10"/>
    <w:rsid w:val="00292F1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92F1E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292F1E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uiPriority w:val="11"/>
    <w:rsid w:val="00292F1E"/>
    <w:rPr>
      <w:rFonts w:ascii="Calibri" w:eastAsia="MS Gothic" w:hAnsi="Calibri" w:cs="Times New Roman"/>
      <w:sz w:val="24"/>
      <w:szCs w:val="24"/>
    </w:rPr>
  </w:style>
  <w:style w:type="paragraph" w:customStyle="1" w:styleId="Bulleted1">
    <w:name w:val="Bulleted_1"/>
    <w:basedOn w:val="Normal"/>
    <w:rsid w:val="003775A9"/>
    <w:pPr>
      <w:numPr>
        <w:numId w:val="6"/>
      </w:numPr>
      <w:tabs>
        <w:tab w:val="clear" w:pos="936"/>
        <w:tab w:val="num" w:pos="720"/>
      </w:tabs>
      <w:spacing w:before="60"/>
      <w:ind w:left="720"/>
    </w:pPr>
    <w:rPr>
      <w:rFonts w:ascii="Arial" w:hAnsi="Arial"/>
    </w:rPr>
  </w:style>
  <w:style w:type="character" w:styleId="SubtleEmphasis">
    <w:name w:val="Subtle Emphasis"/>
    <w:uiPriority w:val="19"/>
    <w:rsid w:val="00222FD9"/>
    <w:rPr>
      <w:i/>
      <w:iCs/>
      <w:color w:val="808080"/>
    </w:rPr>
  </w:style>
  <w:style w:type="character" w:styleId="Emphasis">
    <w:name w:val="Emphasis"/>
    <w:uiPriority w:val="20"/>
    <w:rsid w:val="00222FD9"/>
    <w:rPr>
      <w:i/>
      <w:iCs/>
    </w:rPr>
  </w:style>
  <w:style w:type="character" w:styleId="IntenseEmphasis">
    <w:name w:val="Intense Emphasis"/>
    <w:uiPriority w:val="21"/>
    <w:rsid w:val="00222FD9"/>
    <w:rPr>
      <w:b/>
      <w:bCs/>
      <w:i/>
      <w:iCs/>
      <w:color w:val="4F81BD"/>
    </w:rPr>
  </w:style>
  <w:style w:type="character" w:styleId="Strong">
    <w:name w:val="Strong"/>
    <w:uiPriority w:val="22"/>
    <w:rsid w:val="00222FD9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222FD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22FD9"/>
    <w:rPr>
      <w:rFonts w:ascii="Corbel" w:hAnsi="Corbe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222F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22FD9"/>
    <w:rPr>
      <w:rFonts w:ascii="Corbel" w:hAnsi="Corbel"/>
      <w:b/>
      <w:bCs/>
      <w:i/>
      <w:iCs/>
      <w:color w:val="4F81BD"/>
    </w:rPr>
  </w:style>
  <w:style w:type="character" w:styleId="SubtleReference">
    <w:name w:val="Subtle Reference"/>
    <w:uiPriority w:val="31"/>
    <w:rsid w:val="00222FD9"/>
    <w:rPr>
      <w:smallCaps/>
      <w:color w:val="C0504D"/>
      <w:u w:val="single"/>
    </w:rPr>
  </w:style>
  <w:style w:type="character" w:styleId="IntenseReference">
    <w:name w:val="Intense Reference"/>
    <w:uiPriority w:val="32"/>
    <w:rsid w:val="00222FD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222FD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22FD9"/>
    <w:pPr>
      <w:ind w:left="720"/>
    </w:pPr>
  </w:style>
  <w:style w:type="character" w:customStyle="1" w:styleId="BalloonTextChar">
    <w:name w:val="Balloon Text Char"/>
    <w:link w:val="BalloonText"/>
    <w:uiPriority w:val="99"/>
    <w:semiHidden/>
    <w:rsid w:val="00401CE3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0B7DDC"/>
  </w:style>
  <w:style w:type="paragraph" w:styleId="TOC2">
    <w:name w:val="toc 2"/>
    <w:basedOn w:val="Normal"/>
    <w:next w:val="Normal"/>
    <w:autoRedefine/>
    <w:uiPriority w:val="39"/>
    <w:unhideWhenUsed/>
    <w:rsid w:val="000B7DDC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B7DDC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B7DDC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0B7DDC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0B7DDC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0B7DDC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0B7DDC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0B7DDC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DI\Clients\01_Client%20Templates\GFS\GF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F6801F-E6C5-4D00-B371-C101DEDC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GFS_template.dot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SBMWK</vt:lpstr>
    </vt:vector>
  </TitlesOfParts>
  <Company>SDI Consulting, LLC</Company>
  <LinksUpToDate>false</LinksUpToDate>
  <CharactersWithSpaces>1099</CharactersWithSpaces>
  <SharedDoc>false</SharedDoc>
  <HyperlinkBase/>
  <HLinks>
    <vt:vector size="30" baseType="variant">
      <vt:variant>
        <vt:i4>2031664</vt:i4>
      </vt:variant>
      <vt:variant>
        <vt:i4>2049</vt:i4>
      </vt:variant>
      <vt:variant>
        <vt:i4>1025</vt:i4>
      </vt:variant>
      <vt:variant>
        <vt:i4>1</vt:i4>
      </vt:variant>
      <vt:variant>
        <vt:lpwstr>standard4</vt:lpwstr>
      </vt:variant>
      <vt:variant>
        <vt:lpwstr/>
      </vt:variant>
      <vt:variant>
        <vt:i4>8257623</vt:i4>
      </vt:variant>
      <vt:variant>
        <vt:i4>2366</vt:i4>
      </vt:variant>
      <vt:variant>
        <vt:i4>1027</vt:i4>
      </vt:variant>
      <vt:variant>
        <vt:i4>1</vt:i4>
      </vt:variant>
      <vt:variant>
        <vt:lpwstr>Integrated blue</vt:lpwstr>
      </vt:variant>
      <vt:variant>
        <vt:lpwstr/>
      </vt:variant>
      <vt:variant>
        <vt:i4>6553626</vt:i4>
      </vt:variant>
      <vt:variant>
        <vt:i4>2379</vt:i4>
      </vt:variant>
      <vt:variant>
        <vt:i4>1028</vt:i4>
      </vt:variant>
      <vt:variant>
        <vt:i4>1</vt:i4>
      </vt:variant>
      <vt:variant>
        <vt:lpwstr>sdi</vt:lpwstr>
      </vt:variant>
      <vt:variant>
        <vt:lpwstr/>
      </vt:variant>
      <vt:variant>
        <vt:i4>6881388</vt:i4>
      </vt:variant>
      <vt:variant>
        <vt:i4>2415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2420</vt:i4>
      </vt:variant>
      <vt:variant>
        <vt:i4>1029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SBMWK</dc:title>
  <dc:creator>SDI</dc:creator>
  <cp:lastModifiedBy>Thomas Koziol</cp:lastModifiedBy>
  <cp:revision>2</cp:revision>
  <cp:lastPrinted>2013-03-15T16:20:00Z</cp:lastPrinted>
  <dcterms:created xsi:type="dcterms:W3CDTF">2015-05-04T13:10:00Z</dcterms:created>
  <dcterms:modified xsi:type="dcterms:W3CDTF">2015-05-04T13:10:00Z</dcterms:modified>
</cp:coreProperties>
</file>